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1D" w:rsidRPr="0004401D" w:rsidRDefault="004A672B" w:rsidP="0004401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A296C">
        <w:rPr>
          <w:rFonts w:ascii="Times New Roman" w:hAnsi="Times New Roman" w:cs="Times New Roman"/>
          <w:b/>
          <w:sz w:val="28"/>
          <w:szCs w:val="28"/>
        </w:rPr>
        <w:t xml:space="preserve">еречень оборудования </w:t>
      </w:r>
      <w:r>
        <w:rPr>
          <w:rFonts w:ascii="Times New Roman" w:hAnsi="Times New Roman" w:cs="Times New Roman"/>
          <w:b/>
          <w:sz w:val="28"/>
          <w:szCs w:val="28"/>
        </w:rPr>
        <w:t>центра цифрового и гуманитарного профилей «Точка роста»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Зензелинская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СОШ»:</w:t>
      </w:r>
    </w:p>
    <w:p w:rsidR="006A296C" w:rsidRPr="00834882" w:rsidRDefault="006A296C" w:rsidP="000440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34882" w:rsidRDefault="00834882" w:rsidP="000440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4397" w:rsidRDefault="00A94397" w:rsidP="000440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кабинетов, для практических занятий - 2</w:t>
      </w:r>
    </w:p>
    <w:p w:rsidR="00A94397" w:rsidRPr="00A94397" w:rsidRDefault="00A94397" w:rsidP="000440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401D" w:rsidRPr="0004401D" w:rsidRDefault="000D424B" w:rsidP="0004401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4401D" w:rsidRPr="0004401D">
        <w:rPr>
          <w:rFonts w:ascii="Times New Roman" w:hAnsi="Times New Roman" w:cs="Times New Roman"/>
          <w:b/>
          <w:sz w:val="24"/>
          <w:szCs w:val="24"/>
        </w:rPr>
        <w:t>2019г.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приобретено</w:t>
      </w:r>
      <w:r w:rsidR="0004401D" w:rsidRPr="0004401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Комплект мебели: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Мягкий пуф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Рабочий стол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Стол шахматный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Табурет к шахматному столу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Аккумуляторная дрель-винтоверт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Набор бит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 (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Ручной лобзик 200 мм.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Ручной лобзик 300 мм.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Канцелярские ножи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Набор пилок для лобзика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обучения шахматам: </w:t>
            </w:r>
          </w:p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 шахматы с доской;</w:t>
            </w:r>
          </w:p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 часы шахматные электронные;</w:t>
            </w:r>
          </w:p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 методику 1-го года обучения;</w:t>
            </w:r>
          </w:p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 методику 2-го года обучения.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Микрофон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PIONEER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10, адаптер в комплекте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Lazer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Jet Pro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учителя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340-14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IWL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Планшет. Планшетный ПК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Apple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iPad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(2018)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Space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Grey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Ноутбук мобильного класса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300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Class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Мобильное крепление для интерактивного комплекса (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Digis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DSM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Вычислительный блок интерактивного комплекса (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_168/19)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Тренажёр-манекен для отработки сердечно-лёгочной реанимации 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травм и поражений 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Шина лестничная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Воротник шейный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Коврик для проведения сердечно-лёгочной реанимации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Клеевой пистолет с комплектом запасных стержней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Дополнительные лезвия для канцелярских ножей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Ноутбук для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 шлема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Legion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540-151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DJI Mavic Air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Квадрокоптер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DJI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Ryze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proofErr w:type="spellEnd"/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с объективом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EOS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Карта памяти для фотоаппарата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Transcend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SDXC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Memory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64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Штатив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HAMA H-4096 Gamma 153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Пластик для 3д принтера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</w:t>
            </w:r>
            <w:proofErr w:type="spellEnd"/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Шлем виртуальной реальности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HTC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Vive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Штатив для крепления базовых станций, 2 </w:t>
            </w:r>
            <w:proofErr w:type="spellStart"/>
            <w:proofErr w:type="gram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pStyle w:val="a4"/>
              <w:numPr>
                <w:ilvl w:val="0"/>
                <w:numId w:val="1"/>
              </w:numPr>
              <w:spacing w:line="0" w:lineRule="atLeast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23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4401D" w:rsidRPr="004D5BDA" w:rsidRDefault="0004401D" w:rsidP="000440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401D" w:rsidRPr="004D5BDA" w:rsidRDefault="000D424B" w:rsidP="0004401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A672B">
        <w:rPr>
          <w:rFonts w:ascii="Times New Roman" w:hAnsi="Times New Roman" w:cs="Times New Roman"/>
          <w:b/>
          <w:sz w:val="24"/>
          <w:szCs w:val="24"/>
        </w:rPr>
        <w:t>2020 г.</w:t>
      </w:r>
      <w:r w:rsidRPr="000D424B">
        <w:t xml:space="preserve"> </w:t>
      </w:r>
      <w:r w:rsidRPr="000D424B">
        <w:rPr>
          <w:rFonts w:ascii="Times New Roman" w:hAnsi="Times New Roman" w:cs="Times New Roman"/>
          <w:b/>
          <w:sz w:val="24"/>
          <w:szCs w:val="24"/>
        </w:rPr>
        <w:t>приобретено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01D" w:rsidRPr="004D5BD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2268"/>
      </w:tblGrid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Стул для проектной деятельности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Табурет к шахматному столу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Шахматы с доской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Столы шахматные 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Пуф 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Стол для проектной деятельности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Методичка 1-го и 2-го года обучения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Канцелярские ножи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Набор пилок для лобзика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Ручной лобзик 200 мм.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401D" w:rsidRPr="004D5BDA" w:rsidTr="008F531D">
        <w:tc>
          <w:tcPr>
            <w:tcW w:w="567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Ручной лобзик 300 мм.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4401D" w:rsidRPr="004D5BDA" w:rsidRDefault="0004401D" w:rsidP="000440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4401D" w:rsidRPr="004D5BDA" w:rsidRDefault="000D424B" w:rsidP="0004401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A672B">
        <w:rPr>
          <w:rFonts w:ascii="Times New Roman" w:hAnsi="Times New Roman" w:cs="Times New Roman"/>
          <w:b/>
          <w:sz w:val="24"/>
          <w:szCs w:val="24"/>
        </w:rPr>
        <w:t>2021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424B">
        <w:rPr>
          <w:rFonts w:ascii="Times New Roman" w:hAnsi="Times New Roman" w:cs="Times New Roman"/>
          <w:b/>
          <w:sz w:val="24"/>
          <w:szCs w:val="24"/>
        </w:rPr>
        <w:t>приобретено</w:t>
      </w:r>
      <w:r w:rsidR="0004401D" w:rsidRPr="004D5BD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268"/>
      </w:tblGrid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ШКОЛА: VR-ОБЖ – сценарий виртуальной реальности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 L7180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Мыши проводные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 Buy 325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Колонки 5.1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 HT-202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Маршрутизатор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Tenda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(CF230X/CRG051H)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SuperFine</w:t>
            </w:r>
            <w:proofErr w:type="spellEnd"/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Драм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CF232A/051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SuperFine</w:t>
            </w:r>
            <w:proofErr w:type="spellEnd"/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Кабель сетевой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UTP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Proconnect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01-0027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Коннектор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RJ-45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Микрофонная </w:t>
            </w:r>
            <w:proofErr w:type="gram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радио система</w:t>
            </w:r>
            <w:proofErr w:type="gram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головная база с 2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программируемый робот конструктор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Apitor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SuperBot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18 в 1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конструктор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С-80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- пособие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Микрофон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беспроводной гарнитуры головной 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Стенд «Оказание первой помощи»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Стенд «Антитеррористическая безопасность»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Тактическая доска для футбола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1,8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Exegate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-5-1 8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Чернила черные 106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140  (70мл.)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Чернила голубой 106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240  (70мл.)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Чернила пурпурный106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C13T00R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40 (70мл.) 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Чернила желтый106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C13T00R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40  (70мл.)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Картридж черный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EPSON 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BK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Фотобумага А</w:t>
            </w:r>
            <w:proofErr w:type="gram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 200г.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Высокоглянцевая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100л.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Фотобумага А</w:t>
            </w:r>
            <w:proofErr w:type="gram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Revcol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220г. Матовая 100л.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Бумага офисная А3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Sveto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Copy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500л.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000 Емкость для отработанных чернил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401D" w:rsidRPr="004D5BDA" w:rsidRDefault="0004401D" w:rsidP="000440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5BDA">
        <w:rPr>
          <w:rFonts w:ascii="Times New Roman" w:hAnsi="Times New Roman" w:cs="Times New Roman"/>
          <w:sz w:val="24"/>
          <w:szCs w:val="24"/>
        </w:rPr>
        <w:tab/>
      </w:r>
      <w:r w:rsidRPr="004D5BDA">
        <w:rPr>
          <w:rFonts w:ascii="Times New Roman" w:hAnsi="Times New Roman" w:cs="Times New Roman"/>
          <w:sz w:val="24"/>
          <w:szCs w:val="24"/>
        </w:rPr>
        <w:tab/>
      </w:r>
    </w:p>
    <w:p w:rsidR="0004401D" w:rsidRPr="004A672B" w:rsidRDefault="000D424B" w:rsidP="0004401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A672B" w:rsidRPr="004A672B"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424B">
        <w:t xml:space="preserve"> </w:t>
      </w:r>
      <w:r w:rsidRPr="000D424B">
        <w:rPr>
          <w:rFonts w:ascii="Times New Roman" w:hAnsi="Times New Roman" w:cs="Times New Roman"/>
          <w:b/>
          <w:sz w:val="24"/>
          <w:szCs w:val="24"/>
        </w:rPr>
        <w:t>приобретено</w:t>
      </w:r>
      <w:r w:rsidR="0004401D" w:rsidRPr="004A672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268"/>
      </w:tblGrid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Экран проекционный настенный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Мяч гандбольный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Сетка для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минифутбольных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 ворот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Конструктор радиоуправляемый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Миксер 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Набор посуды «Классика-прима»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Миска глубокая 3,5л.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Миска глубокая 2,25л.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Миска глубокая 1,6л.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Противень «Хозяюшка»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стекл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 xml:space="preserve">Кухонный комбайн </w:t>
            </w:r>
            <w:r w:rsidRPr="004D5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Bosch MCM3401M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Миксер планетарный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Доска шахматная демонстрационная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4D5BDA" w:rsidTr="008F531D">
        <w:tc>
          <w:tcPr>
            <w:tcW w:w="675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Мясорубка «</w:t>
            </w:r>
            <w:proofErr w:type="spellStart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Аксион</w:t>
            </w:r>
            <w:proofErr w:type="spellEnd"/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4401D" w:rsidRPr="004D5BDA" w:rsidRDefault="0004401D" w:rsidP="008F531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A672B" w:rsidRDefault="004A672B" w:rsidP="0004401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401D" w:rsidRPr="000D424B" w:rsidRDefault="000D424B" w:rsidP="0004401D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424B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04401D" w:rsidRPr="000D424B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04401D" w:rsidRPr="000D424B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="004A672B" w:rsidRPr="000D424B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Pr="000D424B">
        <w:rPr>
          <w:b/>
        </w:rPr>
        <w:t xml:space="preserve"> </w:t>
      </w:r>
      <w:r w:rsidRPr="000D424B">
        <w:rPr>
          <w:rFonts w:ascii="Times New Roman" w:eastAsia="Calibri" w:hAnsi="Times New Roman" w:cs="Times New Roman"/>
          <w:b/>
          <w:sz w:val="24"/>
          <w:szCs w:val="24"/>
        </w:rPr>
        <w:t>приобретено</w:t>
      </w:r>
      <w:r w:rsidR="0004401D" w:rsidRPr="000D424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268"/>
      </w:tblGrid>
      <w:tr w:rsidR="0004401D" w:rsidRPr="0004401D" w:rsidTr="008F531D">
        <w:tc>
          <w:tcPr>
            <w:tcW w:w="675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04401D" w:rsidRPr="0004401D" w:rsidTr="008F531D">
        <w:tc>
          <w:tcPr>
            <w:tcW w:w="675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Беспроводная радиосистема ручная </w:t>
            </w:r>
            <w:proofErr w:type="spellStart"/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LAudio</w:t>
            </w:r>
            <w:proofErr w:type="spellEnd"/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4/1</w:t>
            </w:r>
          </w:p>
        </w:tc>
        <w:tc>
          <w:tcPr>
            <w:tcW w:w="2268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04401D" w:rsidTr="008F531D">
        <w:tc>
          <w:tcPr>
            <w:tcW w:w="675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Беспроводная радиосистема ручная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Radiowave</w:t>
            </w:r>
            <w:proofErr w:type="spellEnd"/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2/1</w:t>
            </w:r>
          </w:p>
        </w:tc>
        <w:tc>
          <w:tcPr>
            <w:tcW w:w="2268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04401D" w:rsidTr="008F531D">
        <w:tc>
          <w:tcPr>
            <w:tcW w:w="675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Беспроводная радиосистема головная </w:t>
            </w:r>
            <w:proofErr w:type="spellStart"/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Pasgao</w:t>
            </w:r>
            <w:proofErr w:type="spellEnd"/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2/1</w:t>
            </w:r>
          </w:p>
        </w:tc>
        <w:tc>
          <w:tcPr>
            <w:tcW w:w="2268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04401D" w:rsidTr="008F531D">
        <w:tc>
          <w:tcPr>
            <w:tcW w:w="675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BEHRINGER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QX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2222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USB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–микшер, 16 каналов, 3-х полосный эквалайзер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DSP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KLARK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TEKNIK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USB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интерфейс</w:t>
            </w:r>
          </w:p>
        </w:tc>
        <w:tc>
          <w:tcPr>
            <w:tcW w:w="2268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401D" w:rsidRPr="0004401D" w:rsidTr="008F531D">
        <w:tc>
          <w:tcPr>
            <w:tcW w:w="675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Активная акустическая система </w:t>
            </w:r>
            <w:proofErr w:type="spellStart"/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Audiocenter</w:t>
            </w:r>
            <w:proofErr w:type="spellEnd"/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315 Активная АС, 2000</w:t>
            </w:r>
            <w:proofErr w:type="gramStart"/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т., 15,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Bluetooth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401D" w:rsidRPr="0004401D" w:rsidTr="008F531D">
        <w:tc>
          <w:tcPr>
            <w:tcW w:w="675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INVOTONE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DSX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12СМА – активный </w:t>
            </w:r>
            <w:proofErr w:type="spellStart"/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двухполосный</w:t>
            </w:r>
            <w:proofErr w:type="spellEnd"/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 монитор 415 Вт, класс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60Гц-20кГц, 121дБ 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SPL</w:t>
            </w: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(макс)</w:t>
            </w:r>
          </w:p>
        </w:tc>
        <w:tc>
          <w:tcPr>
            <w:tcW w:w="2268" w:type="dxa"/>
          </w:tcPr>
          <w:p w:rsidR="0004401D" w:rsidRPr="0004401D" w:rsidRDefault="0004401D" w:rsidP="0004401D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0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04401D" w:rsidRPr="0004401D" w:rsidRDefault="0004401D" w:rsidP="0004401D">
      <w:pPr>
        <w:rPr>
          <w:rFonts w:ascii="Times New Roman" w:eastAsia="Calibri" w:hAnsi="Times New Roman" w:cs="Times New Roman"/>
          <w:sz w:val="24"/>
          <w:szCs w:val="24"/>
        </w:rPr>
      </w:pPr>
    </w:p>
    <w:p w:rsidR="00834882" w:rsidRDefault="00834882"/>
    <w:p w:rsidR="00457E18" w:rsidRPr="00834882" w:rsidRDefault="00457E18" w:rsidP="00834882"/>
    <w:sectPr w:rsidR="00457E18" w:rsidRPr="0083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52C77"/>
    <w:multiLevelType w:val="hybridMultilevel"/>
    <w:tmpl w:val="F6D63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1D"/>
    <w:rsid w:val="0004401D"/>
    <w:rsid w:val="000D424B"/>
    <w:rsid w:val="00457E18"/>
    <w:rsid w:val="004A672B"/>
    <w:rsid w:val="0050624E"/>
    <w:rsid w:val="006A296C"/>
    <w:rsid w:val="00834882"/>
    <w:rsid w:val="00A9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01D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04401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01D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04401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2023-08-07T08:44:00Z</dcterms:created>
  <dcterms:modified xsi:type="dcterms:W3CDTF">2023-08-08T08:23:00Z</dcterms:modified>
</cp:coreProperties>
</file>